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9" w:rsidRPr="00EA2259" w:rsidRDefault="00EA2259" w:rsidP="00EA2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259" w:rsidRDefault="00EA2259" w:rsidP="00EA2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№ 1</w:t>
      </w:r>
    </w:p>
    <w:p w:rsidR="00B27D6F" w:rsidRPr="00EA2259" w:rsidRDefault="00B27D6F" w:rsidP="00EA2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Пав №</w:t>
      </w:r>
      <w:r w:rsidR="00B77C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EA2259" w:rsidRPr="00EA2259" w:rsidRDefault="00EA2259" w:rsidP="00EA225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A225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3815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25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619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 descr="artrussia_logo_2017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russia_logo_2017_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2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EA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- ЗАЯВКА № ____________ / </w:t>
      </w:r>
      <w:proofErr w:type="gramStart"/>
      <w:r w:rsidRPr="00EA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5466"/>
        <w:gridCol w:w="5466"/>
      </w:tblGrid>
      <w:tr w:rsidR="00EA2259" w:rsidRPr="00EA2259" w:rsidTr="00AF2BAE">
        <w:tc>
          <w:tcPr>
            <w:tcW w:w="5466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A225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г. Нижний Новгород</w:t>
            </w:r>
          </w:p>
        </w:tc>
        <w:tc>
          <w:tcPr>
            <w:tcW w:w="5466" w:type="dxa"/>
          </w:tcPr>
          <w:p w:rsidR="00EA2259" w:rsidRPr="00EA2259" w:rsidRDefault="00EA2259" w:rsidP="0057634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EA22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"_____" _____________ 201</w:t>
            </w:r>
            <w:r w:rsidR="005763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Pr="00EA22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</w:t>
            </w:r>
            <w:r w:rsidRPr="00EA225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</w:p>
        </w:tc>
      </w:tr>
    </w:tbl>
    <w:p w:rsidR="00EA2259" w:rsidRPr="00EA2259" w:rsidRDefault="00EA2259" w:rsidP="00EA225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EA2259" w:rsidRPr="00EA2259" w:rsidRDefault="00EA2259" w:rsidP="00EA22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СТОРОНЫ:</w:t>
      </w:r>
    </w:p>
    <w:p w:rsidR="00EA2259" w:rsidRPr="00EA2259" w:rsidRDefault="00EA2259" w:rsidP="00EA225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Участник выставки: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 (</w:t>
      </w:r>
      <w:r w:rsidRPr="00EA22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далее Участник) 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адрес: ____________________________________________________________________________________________________</w:t>
      </w:r>
    </w:p>
    <w:p w:rsidR="00EA2259" w:rsidRPr="00EA2259" w:rsidRDefault="00EA2259" w:rsidP="00EA22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 адрес: _____________________________________________________________________________________________________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 (Ф.И.О., должность) _____________________________________________________________________________________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города: __________________ Телефон: ______________________________ </w:t>
      </w:r>
      <w:r w:rsidRPr="00EA225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EA225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: ____________________________________________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 ______________________________________ ИНН __________________________________ КПП _____________________________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в лице (должность руководителя, Ф. И. О.)__________________________________________________________________________________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основании______________________________________________________________________________________________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Организатор:</w:t>
      </w:r>
      <w:r w:rsidRPr="00EA22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A225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Индивидуальный предприниматель Колесов Юрий Васильевич</w:t>
      </w: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EA2259">
        <w:rPr>
          <w:rFonts w:ascii="Times New Roman" w:eastAsia="Times New Roman" w:hAnsi="Times New Roman" w:cs="Times New Roman"/>
          <w:sz w:val="18"/>
          <w:szCs w:val="18"/>
        </w:rPr>
        <w:t xml:space="preserve">ИНН 772163977015, КПП 775003035, ОГРН 310774627700973, ОКАТО 45290562000. Юридический и фактический адрес: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г. Москва, ул. Зеленодольская 31, к. 1, кв. 195</w:t>
      </w:r>
      <w:r w:rsidRPr="00EA2259">
        <w:rPr>
          <w:rFonts w:ascii="Times New Roman" w:eastAsia="Times New Roman" w:hAnsi="Times New Roman" w:cs="Times New Roman"/>
          <w:sz w:val="18"/>
          <w:szCs w:val="18"/>
        </w:rPr>
        <w:t xml:space="preserve">. Расчетный счет 4080 2810 8381 2000 0567, Банк Московский Банк </w:t>
      </w:r>
      <w:r w:rsidR="00222BA7">
        <w:rPr>
          <w:rFonts w:ascii="Times New Roman" w:eastAsia="Times New Roman" w:hAnsi="Times New Roman" w:cs="Times New Roman"/>
          <w:sz w:val="18"/>
          <w:szCs w:val="18"/>
        </w:rPr>
        <w:t>ПАО СБЕРБАНК</w:t>
      </w:r>
      <w:r w:rsidRPr="00EA2259">
        <w:rPr>
          <w:rFonts w:ascii="Times New Roman" w:eastAsia="Times New Roman" w:hAnsi="Times New Roman" w:cs="Times New Roman"/>
          <w:sz w:val="18"/>
          <w:szCs w:val="18"/>
        </w:rPr>
        <w:t xml:space="preserve">, Корреспондентский счет 3010 1810 4000 0000 0225, БИК 044525225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в лице Колесова Юрия Васильевича</w:t>
      </w:r>
      <w:r w:rsidR="00040C6E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действующего на основании Устава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A225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(далее Организатор)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 заключили настоящий Договор-заявку о нижеследующем: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A2259" w:rsidRPr="00EA2259" w:rsidRDefault="00EA2259" w:rsidP="00EA2259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1.1.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Организатор обязуется по заданию Участника оказать комплекс услуг по обеспечению участия Участника в выставке-продаже </w:t>
      </w:r>
      <w:r w:rsidRPr="00EA2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proofErr w:type="gramStart"/>
      <w:r w:rsidRPr="00EA2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АРТ</w:t>
      </w:r>
      <w:proofErr w:type="gramEnd"/>
      <w:r w:rsidRPr="00EA2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Россия. Нижний Новгород-201</w:t>
      </w:r>
      <w:r w:rsidR="00466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EA2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«Выставка»), а Участник обязуется принять и оплатить услуги в соответствии с условиями настоящего Договора.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1.2.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Выставка проводится на территории выставочного комплекса «Нижегородская ярмарка» по адресу: Россия, Нижний Новгород, улица Совнаркомовская, 13 </w:t>
      </w:r>
      <w:r w:rsidRPr="00EA225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в период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</w:t>
      </w:r>
      <w:r w:rsidR="0046664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76345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66643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46664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r w:rsidR="00466643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57634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.10.201</w:t>
      </w:r>
      <w:r w:rsidR="0046664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(рабочее время выставки: </w:t>
      </w:r>
      <w:r w:rsidR="00576345">
        <w:rPr>
          <w:rFonts w:ascii="Times New Roman" w:eastAsia="Times New Roman" w:hAnsi="Times New Roman" w:cs="Times New Roman"/>
          <w:sz w:val="18"/>
          <w:szCs w:val="18"/>
          <w:lang w:eastAsia="ru-RU"/>
        </w:rPr>
        <w:t>04 октября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 1</w:t>
      </w:r>
      <w:r w:rsidR="00276FD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.00 до </w:t>
      </w:r>
      <w:r w:rsidR="008A5BF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276FD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.00, </w:t>
      </w:r>
      <w:r w:rsidR="00576345">
        <w:rPr>
          <w:rFonts w:ascii="Times New Roman" w:eastAsia="Times New Roman" w:hAnsi="Times New Roman" w:cs="Times New Roman"/>
          <w:sz w:val="18"/>
          <w:szCs w:val="18"/>
          <w:lang w:eastAsia="ru-RU"/>
        </w:rPr>
        <w:t>05 октября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="00576345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октября - с 1</w:t>
      </w:r>
      <w:r w:rsidR="00276FD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.00 до </w:t>
      </w:r>
      <w:r w:rsidR="00276FD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.00).</w:t>
      </w:r>
    </w:p>
    <w:p w:rsidR="00EA2259" w:rsidRPr="00EA2259" w:rsidRDefault="00EA2259" w:rsidP="00EA225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2. ЦЕНА ДОГОВОРА. ПОРЯДОК РАСЧЁТОВ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2.1. </w:t>
      </w:r>
      <w:r w:rsidRPr="00EA2259">
        <w:rPr>
          <w:rFonts w:ascii="Times New Roman" w:eastAsia="Times New Roman" w:hAnsi="Times New Roman" w:cs="Times New Roman"/>
          <w:sz w:val="18"/>
          <w:szCs w:val="20"/>
          <w:lang w:eastAsia="ru-RU"/>
        </w:rPr>
        <w:t>Участник</w:t>
      </w:r>
      <w:r w:rsidRPr="00EA225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EA2259">
        <w:rPr>
          <w:rFonts w:ascii="Times New Roman" w:eastAsia="Times New Roman" w:hAnsi="Times New Roman" w:cs="Times New Roman"/>
          <w:sz w:val="18"/>
          <w:szCs w:val="20"/>
          <w:lang w:eastAsia="ru-RU"/>
        </w:rPr>
        <w:t>поручает, а Организатор</w:t>
      </w: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 оказать следующие услуги</w:t>
      </w:r>
      <w:r w:rsidRPr="00EA2259">
        <w:rPr>
          <w:rFonts w:ascii="Times New Roman" w:eastAsia="Times New Roman" w:hAnsi="Times New Roman" w:cs="Times New Roman"/>
          <w:lang w:eastAsia="ru-RU"/>
        </w:rPr>
        <w:t>.</w:t>
      </w:r>
      <w:r w:rsidRPr="00EA225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039"/>
        <w:gridCol w:w="960"/>
        <w:gridCol w:w="938"/>
        <w:gridCol w:w="1633"/>
        <w:gridCol w:w="1198"/>
      </w:tblGrid>
      <w:tr w:rsidR="00EA2259" w:rsidRPr="00EA2259" w:rsidTr="00B27D6F">
        <w:trPr>
          <w:jc w:val="center"/>
        </w:trPr>
        <w:tc>
          <w:tcPr>
            <w:tcW w:w="700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2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A2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9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960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8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33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198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стоимость, руб.</w:t>
            </w:r>
          </w:p>
        </w:tc>
      </w:tr>
      <w:tr w:rsidR="00EA2259" w:rsidRPr="00EA2259" w:rsidTr="00AF2BAE">
        <w:trPr>
          <w:jc w:val="center"/>
        </w:trPr>
        <w:tc>
          <w:tcPr>
            <w:tcW w:w="712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2" w:type="dxa"/>
          </w:tcPr>
          <w:p w:rsidR="00EA2259" w:rsidRPr="00EA2259" w:rsidRDefault="00EA2259" w:rsidP="00EA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Закрытая выставочная площадь (аренда), павильон № </w:t>
            </w:r>
            <w:r w:rsidR="0057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A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стоимость входит: стеновые панели по закрытым сторонам периметра стенда, фризовая доска по открытым сторонам периметра стенда, фризовая надпись, мусорная корзина</w:t>
            </w:r>
            <w:r w:rsidR="0057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стул, 1 спот на каждые 4 кв. м.</w:t>
            </w:r>
            <w:r w:rsidRPr="00EA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A2259" w:rsidRPr="00EA2259" w:rsidRDefault="00EA2259" w:rsidP="00EA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A2259" w:rsidRPr="00EA2259" w:rsidRDefault="00EA2259" w:rsidP="00EA2259">
            <w:pPr>
              <w:spacing w:after="0" w:line="240" w:lineRule="auto"/>
              <w:jc w:val="both"/>
              <w:rPr>
                <w:rFonts w:ascii="PT Sans" w:eastAsia="Times New Roman" w:hAnsi="PT Sans" w:cs="Arial"/>
                <w:sz w:val="20"/>
                <w:szCs w:val="20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Наценка за открытый угол</w:t>
            </w:r>
          </w:p>
          <w:p w:rsidR="00EA2259" w:rsidRPr="00EA2259" w:rsidRDefault="00EA2259" w:rsidP="00EA22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75" w:type="dxa"/>
          </w:tcPr>
          <w:p w:rsidR="00EA2259" w:rsidRPr="00EA2259" w:rsidRDefault="00EA2259" w:rsidP="00EA2259">
            <w:pPr>
              <w:tabs>
                <w:tab w:val="left" w:pos="285"/>
                <w:tab w:val="right" w:pos="5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tabs>
                <w:tab w:val="left" w:pos="285"/>
                <w:tab w:val="right" w:pos="5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tabs>
                <w:tab w:val="left" w:pos="285"/>
                <w:tab w:val="right" w:pos="5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</w:p>
          <w:p w:rsidR="00EA2259" w:rsidRPr="00EA2259" w:rsidRDefault="00EA2259" w:rsidP="00EA2259">
            <w:pPr>
              <w:tabs>
                <w:tab w:val="left" w:pos="285"/>
                <w:tab w:val="right" w:pos="5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tabs>
                <w:tab w:val="left" w:pos="285"/>
                <w:tab w:val="right" w:pos="52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6345" w:rsidRDefault="00EA2259" w:rsidP="00EA2259">
            <w:pPr>
              <w:tabs>
                <w:tab w:val="left" w:pos="285"/>
                <w:tab w:val="right" w:pos="52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A2259" w:rsidRPr="00EA2259" w:rsidRDefault="00EA2259" w:rsidP="00EA2259">
            <w:pPr>
              <w:tabs>
                <w:tab w:val="left" w:pos="285"/>
                <w:tab w:val="right" w:pos="52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958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55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B77CA7" w:rsidP="00B77C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EA2259"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.000,00</w:t>
            </w:r>
          </w:p>
        </w:tc>
        <w:tc>
          <w:tcPr>
            <w:tcW w:w="996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</w:p>
        </w:tc>
      </w:tr>
      <w:tr w:rsidR="00EA2259" w:rsidRPr="00EA2259" w:rsidTr="00AF2BAE">
        <w:trPr>
          <w:trHeight w:val="326"/>
          <w:jc w:val="center"/>
        </w:trPr>
        <w:tc>
          <w:tcPr>
            <w:tcW w:w="712" w:type="dxa"/>
          </w:tcPr>
          <w:p w:rsidR="00EA2259" w:rsidRPr="00EA2259" w:rsidRDefault="00B27D6F" w:rsidP="00B27D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72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 регистрационный сбор (включает в себя: аккредитацию участника, публикацию в электронном каталоге рекламного сообщения, информационный пакет, два пропуска на каждые заказанные 4 м</w:t>
            </w:r>
            <w:proofErr w:type="gramStart"/>
            <w:r w:rsidRPr="00EA22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A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охрану экспонатов во внерабочее время выставки, общую рекламную кампанию выставки).</w:t>
            </w:r>
          </w:p>
        </w:tc>
        <w:tc>
          <w:tcPr>
            <w:tcW w:w="975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5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4.000,00</w:t>
            </w:r>
          </w:p>
        </w:tc>
        <w:tc>
          <w:tcPr>
            <w:tcW w:w="996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4.000,00</w:t>
            </w:r>
          </w:p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259" w:rsidRPr="00EA2259" w:rsidTr="00B27D6F">
        <w:trPr>
          <w:jc w:val="center"/>
        </w:trPr>
        <w:tc>
          <w:tcPr>
            <w:tcW w:w="700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9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по форме № 1</w:t>
            </w:r>
          </w:p>
        </w:tc>
        <w:tc>
          <w:tcPr>
            <w:tcW w:w="960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3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:rsidR="00EA2259" w:rsidRPr="00EA2259" w:rsidRDefault="00EA2259" w:rsidP="00EA22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4447AF" w:rsidRPr="004447AF" w:rsidRDefault="004447AF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Полная цена Договора определяется Сторонами как сумма стоимости услуг, указанных в настоящем Договоре-заявке (форма № 1), а также дополнительных услуг, указанных в форме № 2, которая в случае подписания обеими сторонами, становится неотъемлемой частью настоящего Договора-заявки.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Стоимости всех услуг, оказываемых Организатором, </w:t>
      </w:r>
      <w:r w:rsidRPr="00EA2259">
        <w:rPr>
          <w:rFonts w:ascii="Times New Roman" w:eastAsia="Times New Roman" w:hAnsi="Times New Roman" w:cs="Times New Roman"/>
          <w:color w:val="0A0A0A"/>
          <w:sz w:val="18"/>
          <w:szCs w:val="18"/>
          <w:lang w:eastAsia="ru-RU"/>
        </w:rPr>
        <w:t>НДС не облагается в связи с тем, что Организатор применяет упрощенную систему налогообложения, на основании п. 2 ст. 346.11 глава 26.2 НК РФ и не является плательщиком НДС, согласно письму МНС РФ от 15.09.03 №22-1-14/2021-АЖ397 счета-фактуры не выставляются.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2.4.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Участник обязуется оплатить услуги Организатора в следующем порядке:</w:t>
      </w:r>
      <w:r w:rsidRPr="00EA225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50% стоимости участия по форме № 1 в течение двух недель после подписания Договора, вторые 50% стоимости участия по форме № 1 и стоимость участия по форме № 2 – до открытия выставки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2.5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. Оплата Участником стоимости услуг по настоящему Договору-заявке, а также заказанных Участником дополнительных услуг, перечисленных в форме № 2, в случае её подписания обеими сторонами, осуществляется путём перечисления денежных средств на расчётный счёт Организатора, на карточку Сбербанка Организатора или наличными денежными средствами в кассу Организатора.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2.6.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Датой окончания оказания услуги является последний день работы выставки. 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A2259" w:rsidRPr="00EA2259" w:rsidRDefault="00EA2259" w:rsidP="00EA225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ПРАВА И ОБЯЗАННОСТИ СТОРОН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 Организатор обязуется: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3.1.1.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Оказать Участнику услуги в объеме, определенном в Договоре-заявке (форма № 1), а также в форме № 2 (в случае подписания формы № 2).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3.1.2.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Принять все необходимые меры предосторожности для предотвращения краж, повреждений имущества Участника, обеспечения общественного порядка во время работы выставки (обеспечение круглосуточной профессиональной охраны павильонов и сохранности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экспонатов в нерабочее время (с момента окончания выставочного дня и до начала следующего выставочного дня) путём осуществления общей охраны выставки. </w:t>
      </w:r>
      <w:proofErr w:type="gramEnd"/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 Организатор имеет право: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3.2.1.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нарушения Участником условий настоящего Договора-заявки отказать Участнику в предоставлении услуг по настоящему Договору.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3.2.2.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третьих лиц для исполнения принятых на себя обязательств (в части или целом) по настоящему Договору.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3.3. Участник обязуется: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3.3.1.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Определить объем услуг, подлежащих исполнению Организатором. Объем услуг определяется путем заполнения Сторонами настоящего Договора-заявки и, при необходимости, формы № 2.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3.3.2.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Оплатить услуги в соответствии с разделом 2 настоящего Договора.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3.3.3.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Получить от Организатора в последний день выставки акт приёмки оказанных услуг и в течение 3-х дней после окончания выставки направить подписанный со своей стороны один экземпляр акта в адрес Организатора. В случае неполучения Организатором подписанного Участником акта, услуги Организатора считаются принятыми Участником в полном объёме.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3.3.4.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Предоставить информацию о своей организации для включения в электронный каталог выставки не позднее, чем за 30 дней до начала выставки. В случае ее </w:t>
      </w:r>
      <w:proofErr w:type="gramStart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поступления</w:t>
      </w:r>
      <w:proofErr w:type="gramEnd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установленные сроки, Организатор имеет право разместить в официальном каталоге информацию об Участнике на основании имеющихся у Организатора данных об Участнике. Организатор не несёт ответственности за ошибки и/или пропуски в материалах, подготовленных Участником. Организатор не несет ответственности перед третьими лицами за законность и достоверность информации, предоставленной Участником для размещения в электронном каталоге выставки. Участник несёт полную ответственность за соответствие действительности сведений, содержащихся в рекламных материалах и предоставляемых Организатору для размещения в электронном каталоге выставки.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3.3.5.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препятствовать работе, не нарушать права и законные интересы других участников во время выставки, а также в период заезда на выставку, монтажа и демонтажа выставочного оборудования, выезда с выставки.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2259">
        <w:rPr>
          <w:rFonts w:ascii="Times New Roman" w:eastAsia="Times New Roman" w:hAnsi="Times New Roman" w:cs="Times New Roman"/>
          <w:b/>
          <w:lang w:eastAsia="ru-RU"/>
        </w:rPr>
        <w:t>3.3.6. Не осуществлять вывоз экспонатов с выставки до часа окончания выставки в последний день её работы.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3.3.7.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требования пожарной безопасности, не использовать пиротехнические средства, открытый огонь, </w:t>
      </w:r>
      <w:proofErr w:type="gramStart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легковоспламеняющееся</w:t>
      </w:r>
      <w:proofErr w:type="gramEnd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вещества и т.п. на арендованной у Организатора площади (выставочный стенд). В случае нарушения Участником обязательств, предусмотренных п. 3.3.</w:t>
      </w:r>
      <w:r w:rsidR="00927B4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Участник </w:t>
      </w:r>
      <w:proofErr w:type="gramStart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</w:t>
      </w:r>
      <w:proofErr w:type="gramEnd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заплатит Организатору штраф в размере 5000 (пяти тысяч) рублей. Оплата Участником штрафа не освобождает Участника от обязанности полностью возместить причиненный ущерб.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A2259" w:rsidRPr="00EA2259" w:rsidRDefault="00EA2259" w:rsidP="00EA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4. </w:t>
      </w:r>
      <w:r w:rsidRPr="00EA2259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отказ от участия в выставке. ответственность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4.1.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целей настоящего Договора под отказом Участника от участия в выставке понимается: либо отказ от участия в выставке в целом, либо сокращение заявленного количества выставочной площади (квадратные метры), либо отсутствие представителя Участника на выставке. В случае отказа от участия в выставке после подписания настоящего Договора-заявки, Участник обязан известить Организатора об этом письменным извещением, дата получения которого Организатором считается датой отказа. В случае отсутствия представителя Участника на выставке днем отказа считается день открытия выставки. 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4.2.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отказа Участника от участия в выставке Участник обязан заплатить Организатору неустойку, которая составляет </w:t>
      </w: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50%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цены Договора при отказе менее чем за 60 дней до дня открытия выставки и </w:t>
      </w: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100%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цены Договора - при отказе менее</w:t>
      </w:r>
      <w:proofErr w:type="gramStart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30 дней до дня открытия выставки. Оплаченный регистрационный сбор Участнику не возвращается в любом случае.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4.3.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сокращения Участником заявленного количества выставочной площади Участник обязан заплатить Организатору неустойку, которая составляет </w:t>
      </w: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50%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стоимости сокращаемой выставочной площади и стандартной застройки; при отказе менее чем за 60 дней до дня открытия выставки и </w:t>
      </w: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100%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стоимости сокращаемой выставочной площади - при отказе менее чем за 30 дней до дня открытия выставки. </w:t>
      </w:r>
      <w:r w:rsidRPr="00EA22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End"/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4.4.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Организатор оставляет за собой право в одностороннем порядке отказать хозяйствующему субъекту, желающему принять участие в выставке, на основании несоответствия его продукции, вида деятельности, печатных материалов заявленной тематике.</w:t>
      </w:r>
    </w:p>
    <w:p w:rsidR="00EA2259" w:rsidRPr="00EA2259" w:rsidRDefault="00EA2259" w:rsidP="00EA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A2259" w:rsidRPr="00EA2259" w:rsidRDefault="00EA2259" w:rsidP="00EA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ОСОБЫЕ УСЛОВИЯ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5.1.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оперативного решения вопросов в процессе подготовки и проведения выставки между Организатором и Участником допускается заключение и передача данного Договора-заявки и других документов, связанных с организацией и проведением выставки электронной почтой, при этом ответственность за достоверность переданных сведений несет передающая сторона. Почтовая корреспонденция высылается по адресам, указанным в настоящем Договоре-заявке. 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A2259" w:rsidRPr="00EA2259" w:rsidRDefault="00EA2259" w:rsidP="00EA225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ОТВЕТСТВЕННОСТЬ СТОРОН И РИСКИ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6.1.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Участник несет имущественную ответственность за сохранность выставочного и прочего оборудования в рабочие часы выставки, предоставляемого Организатором на время проведения выставки. Любые изменения застройки выставочного стенда выполняются исключительно Организатором по заявке и за счет Участника.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6.2.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превышения Участником потребления электроэнергии относительно заявленной мощности или несанкционированных подключений к источникам электроэнергии Организатор имеет право отключить стенд Участника от электроснабжения до момента устранения Участником допущенных нарушений.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6.3.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порчи или утраты выставочного оборудования, а также в случае причинения вреда жизни, здоровью или имуществу третьих лиц по вине Участника Участник обязан полностью возместить причиненный ущерб.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6.4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.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EA2259" w:rsidRPr="00EA2259" w:rsidRDefault="00EA2259" w:rsidP="00EA225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ЗАКЛЮЧИТЕЛЬНЫЕ ПОЛОЖЕНИЯ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7.1.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Договор-Заявка вступает в силу с момента его подписания обеими Сторонами и действует до полного выполнения всех обязательств.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7.2.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Претензии Участника направляются Организатору в письменном виде не позднее последнего дня работы выставки. 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7.3.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разрешаются в порядке, установленном законодательством Российской Федерации, при этом сторонами устанавливается подсудность – Арбитражный суд Нижегородской области.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7.4. </w:t>
      </w:r>
      <w:r w:rsidRPr="00EA2259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изменения и дополнения к условиям, определенным в настоящем Договоре должны быть подписаны обеими сторонами. Пожелания Участника по месторасположению стенда учитываются Организатором по мере возможности.</w:t>
      </w:r>
    </w:p>
    <w:p w:rsidR="00EA2259" w:rsidRPr="00EA2259" w:rsidRDefault="00EA2259" w:rsidP="00EA22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A2259" w:rsidRPr="00EA2259" w:rsidRDefault="00EA2259" w:rsidP="00EA225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22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ПОДПИСИ СТОРОН</w:t>
      </w:r>
    </w:p>
    <w:p w:rsidR="00EA2259" w:rsidRPr="00EA2259" w:rsidRDefault="00EA2259" w:rsidP="00EA225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A2259" w:rsidRPr="00EA2259" w:rsidTr="00AF2BAE">
        <w:trPr>
          <w:trHeight w:val="672"/>
        </w:trPr>
        <w:tc>
          <w:tcPr>
            <w:tcW w:w="5210" w:type="dxa"/>
          </w:tcPr>
          <w:p w:rsidR="00EA2259" w:rsidRPr="00EA2259" w:rsidRDefault="00EA2259" w:rsidP="00EA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EA22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Участник:</w:t>
            </w:r>
          </w:p>
        </w:tc>
        <w:tc>
          <w:tcPr>
            <w:tcW w:w="5211" w:type="dxa"/>
          </w:tcPr>
          <w:p w:rsidR="00EA2259" w:rsidRPr="00EA2259" w:rsidRDefault="00EA2259" w:rsidP="00EA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Организатор:</w:t>
            </w:r>
          </w:p>
          <w:p w:rsidR="00EA2259" w:rsidRPr="00EA2259" w:rsidRDefault="00EA2259" w:rsidP="00EA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EA2259" w:rsidRPr="00EA2259" w:rsidTr="00AF2BAE">
        <w:tc>
          <w:tcPr>
            <w:tcW w:w="5210" w:type="dxa"/>
          </w:tcPr>
          <w:p w:rsidR="00EA2259" w:rsidRPr="00EA2259" w:rsidRDefault="00EA2259" w:rsidP="00EA2259">
            <w:pPr>
              <w:spacing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Подпись _______________________</w:t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 xml:space="preserve"> </w:t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/</w:t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 xml:space="preserve"> </w: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fldChar w:fldCharType="begin"/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instrText xml:space="preserve"> DOCVARIABLE  Contractor.RepresentedByPersonsShortName  \* MERGEFORMAT </w:instrTex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fldChar w:fldCharType="separate"/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t>__________________</w: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fldChar w:fldCharType="end"/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val="en-US" w:eastAsia="ru-RU"/>
              </w:rPr>
              <w:t xml:space="preserve"> </w:t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/</w:t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 xml:space="preserve"> </w:t>
            </w:r>
          </w:p>
        </w:tc>
        <w:tc>
          <w:tcPr>
            <w:tcW w:w="5211" w:type="dxa"/>
          </w:tcPr>
          <w:p w:rsidR="00EA2259" w:rsidRPr="00EA2259" w:rsidRDefault="00EA2259" w:rsidP="00EA2259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Подпись _________________________ / </w: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fldChar w:fldCharType="begin"/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instrText xml:space="preserve"> DOCVARIABLE  Project</w:instrTex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val="en-US" w:eastAsia="ru-RU"/>
              </w:rPr>
              <w:instrText>.</w:instrTex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instrText>Director</w:instrTex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val="en-US" w:eastAsia="ru-RU"/>
              </w:rPr>
              <w:instrText>ShortName</w:instrTex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instrText xml:space="preserve">  \* MERGEFORMAT </w:instrTex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fldChar w:fldCharType="separate"/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t>Колесов Ю.В.</w:t>
            </w:r>
            <w:r w:rsidRPr="00EA2259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  <w:lang w:eastAsia="ru-RU"/>
              </w:rPr>
              <w:fldChar w:fldCharType="end"/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/</w:t>
            </w:r>
          </w:p>
          <w:p w:rsidR="00EA2259" w:rsidRPr="00EA2259" w:rsidRDefault="00EA2259" w:rsidP="00EA2259">
            <w:pPr>
              <w:spacing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A2259" w:rsidRPr="00EA2259" w:rsidTr="00AF2BAE">
        <w:tc>
          <w:tcPr>
            <w:tcW w:w="5210" w:type="dxa"/>
          </w:tcPr>
          <w:p w:rsidR="00EA2259" w:rsidRPr="00EA2259" w:rsidRDefault="00EA2259" w:rsidP="00EA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Дата</w:t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 xml:space="preserve"> </w:t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______________________</w:t>
            </w:r>
          </w:p>
        </w:tc>
        <w:tc>
          <w:tcPr>
            <w:tcW w:w="5211" w:type="dxa"/>
          </w:tcPr>
          <w:p w:rsidR="00EA2259" w:rsidRPr="00EA2259" w:rsidRDefault="00EA2259" w:rsidP="00EA2259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Дата</w:t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 xml:space="preserve"> </w:t>
            </w:r>
            <w:r w:rsidRPr="00EA22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______________________</w:t>
            </w:r>
          </w:p>
        </w:tc>
      </w:tr>
      <w:tr w:rsidR="00EA2259" w:rsidRPr="00EA2259" w:rsidTr="00AF2BAE">
        <w:trPr>
          <w:trHeight w:val="210"/>
        </w:trPr>
        <w:tc>
          <w:tcPr>
            <w:tcW w:w="5210" w:type="dxa"/>
          </w:tcPr>
          <w:p w:rsidR="00EA2259" w:rsidRPr="00EA2259" w:rsidRDefault="00EA2259" w:rsidP="00EA22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Cs/>
                <w:caps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EA2259" w:rsidRPr="00EA2259" w:rsidRDefault="00EA2259" w:rsidP="00EA22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A2259">
              <w:rPr>
                <w:rFonts w:ascii="Times New Roman" w:eastAsia="Times New Roman" w:hAnsi="Times New Roman" w:cs="Times New Roman"/>
                <w:bCs/>
                <w:caps/>
                <w:sz w:val="19"/>
                <w:szCs w:val="19"/>
                <w:lang w:eastAsia="ru-RU"/>
              </w:rPr>
              <w:t>М.П.</w:t>
            </w:r>
          </w:p>
        </w:tc>
      </w:tr>
    </w:tbl>
    <w:p w:rsidR="00EA2259" w:rsidRPr="00EA2259" w:rsidRDefault="00EA2259" w:rsidP="00EA225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sectPr w:rsidR="00EA2259" w:rsidRPr="00EA2259" w:rsidSect="00EA2259">
      <w:footerReference w:type="even" r:id="rId10"/>
      <w:pgSz w:w="11906" w:h="16838" w:code="9"/>
      <w:pgMar w:top="181" w:right="510" w:bottom="249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1F" w:rsidRDefault="003F0C1F">
      <w:pPr>
        <w:spacing w:after="0" w:line="240" w:lineRule="auto"/>
      </w:pPr>
      <w:r>
        <w:separator/>
      </w:r>
    </w:p>
  </w:endnote>
  <w:endnote w:type="continuationSeparator" w:id="0">
    <w:p w:rsidR="003F0C1F" w:rsidRDefault="003F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alibri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16" w:rsidRDefault="00040C6E" w:rsidP="008524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116" w:rsidRDefault="003F0C1F" w:rsidP="008524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1F" w:rsidRDefault="003F0C1F">
      <w:pPr>
        <w:spacing w:after="0" w:line="240" w:lineRule="auto"/>
      </w:pPr>
      <w:r>
        <w:separator/>
      </w:r>
    </w:p>
  </w:footnote>
  <w:footnote w:type="continuationSeparator" w:id="0">
    <w:p w:rsidR="003F0C1F" w:rsidRDefault="003F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9"/>
    <w:rsid w:val="00040C6E"/>
    <w:rsid w:val="000D49A3"/>
    <w:rsid w:val="000E479B"/>
    <w:rsid w:val="00115806"/>
    <w:rsid w:val="00197E3D"/>
    <w:rsid w:val="00222BA7"/>
    <w:rsid w:val="00276FD0"/>
    <w:rsid w:val="003F0C1F"/>
    <w:rsid w:val="004447AF"/>
    <w:rsid w:val="00466643"/>
    <w:rsid w:val="004E2E4E"/>
    <w:rsid w:val="00576345"/>
    <w:rsid w:val="0063406D"/>
    <w:rsid w:val="0086057C"/>
    <w:rsid w:val="008A5BF8"/>
    <w:rsid w:val="008C45FF"/>
    <w:rsid w:val="00927B47"/>
    <w:rsid w:val="0096262D"/>
    <w:rsid w:val="00A76E4A"/>
    <w:rsid w:val="00B27D6F"/>
    <w:rsid w:val="00B77CA7"/>
    <w:rsid w:val="00BA3A83"/>
    <w:rsid w:val="00E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2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2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A225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2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2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A225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8</cp:lastModifiedBy>
  <cp:revision>8</cp:revision>
  <cp:lastPrinted>2018-04-11T08:46:00Z</cp:lastPrinted>
  <dcterms:created xsi:type="dcterms:W3CDTF">2018-04-11T07:43:00Z</dcterms:created>
  <dcterms:modified xsi:type="dcterms:W3CDTF">2018-04-19T07:30:00Z</dcterms:modified>
</cp:coreProperties>
</file>