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F6" w:rsidRDefault="00E904E9" w:rsidP="00E904E9">
      <w:pPr>
        <w:pStyle w:val="a3"/>
        <w:jc w:val="right"/>
      </w:pPr>
      <w:r>
        <w:t>Президенту Российской Федерации</w:t>
      </w:r>
    </w:p>
    <w:p w:rsidR="00E904E9" w:rsidRDefault="00E904E9" w:rsidP="00E904E9">
      <w:pPr>
        <w:pStyle w:val="a3"/>
        <w:jc w:val="right"/>
      </w:pPr>
    </w:p>
    <w:p w:rsidR="00E904E9" w:rsidRDefault="00E904E9" w:rsidP="00E904E9">
      <w:pPr>
        <w:pStyle w:val="a3"/>
        <w:jc w:val="right"/>
      </w:pPr>
      <w:r>
        <w:t xml:space="preserve">Фамилия, имя, отчество: </w:t>
      </w:r>
      <w:proofErr w:type="spellStart"/>
      <w:r>
        <w:t>Торский</w:t>
      </w:r>
      <w:proofErr w:type="spellEnd"/>
      <w:r>
        <w:t xml:space="preserve"> Александр Иванович</w:t>
      </w:r>
    </w:p>
    <w:p w:rsidR="00E904E9" w:rsidRDefault="00E904E9" w:rsidP="00E904E9">
      <w:pPr>
        <w:pStyle w:val="a3"/>
        <w:jc w:val="right"/>
      </w:pPr>
      <w:r>
        <w:t xml:space="preserve">Организация: </w:t>
      </w:r>
      <w:proofErr w:type="spellStart"/>
      <w:r>
        <w:t>Торский</w:t>
      </w:r>
      <w:proofErr w:type="spellEnd"/>
      <w:r>
        <w:t xml:space="preserve"> А.И.</w:t>
      </w:r>
    </w:p>
    <w:p w:rsidR="00E904E9" w:rsidRDefault="00E904E9" w:rsidP="00E904E9">
      <w:pPr>
        <w:pStyle w:val="a3"/>
        <w:jc w:val="right"/>
      </w:pPr>
      <w:r>
        <w:t xml:space="preserve">Адрес электронной почты: </w:t>
      </w:r>
      <w:r>
        <w:rPr>
          <w:lang w:val="en-US"/>
        </w:rPr>
        <w:t>torskii.ru</w:t>
      </w:r>
    </w:p>
    <w:p w:rsidR="00E904E9" w:rsidRDefault="00E904E9" w:rsidP="00E904E9">
      <w:pPr>
        <w:pStyle w:val="a3"/>
        <w:jc w:val="right"/>
      </w:pPr>
      <w:r>
        <w:t>Телефон: 89107930316</w:t>
      </w:r>
    </w:p>
    <w:p w:rsidR="00E904E9" w:rsidRDefault="00E904E9" w:rsidP="00E904E9">
      <w:pPr>
        <w:pStyle w:val="a3"/>
        <w:jc w:val="right"/>
      </w:pPr>
      <w:r>
        <w:t>Тип: обращение</w:t>
      </w:r>
    </w:p>
    <w:p w:rsidR="00E904E9" w:rsidRDefault="00E904E9" w:rsidP="00E904E9">
      <w:pPr>
        <w:pStyle w:val="a3"/>
        <w:jc w:val="right"/>
      </w:pPr>
    </w:p>
    <w:p w:rsidR="00E904E9" w:rsidRDefault="00E904E9" w:rsidP="00E904E9">
      <w:pPr>
        <w:jc w:val="center"/>
      </w:pPr>
      <w:r>
        <w:t>Обращение</w:t>
      </w:r>
    </w:p>
    <w:p w:rsidR="00E904E9" w:rsidRDefault="00E904E9" w:rsidP="00E904E9">
      <w:pPr>
        <w:ind w:firstLine="426"/>
      </w:pPr>
      <w:r>
        <w:t>Уважаемый Владимир Владимирович. В обращении я бы хотел поднять вопрос о непростом положении мастеров декоративно-прикладного искусства в нашей стране, и в Нижегородской области в частности.  Поскольку я являюсь руководителем профсоюза мастеров ДПИ города Нижнего Новгорода «Галерея Ремесел», то буду писать от имени нашей организации.</w:t>
      </w:r>
    </w:p>
    <w:p w:rsidR="00E904E9" w:rsidRDefault="00E904E9" w:rsidP="00E904E9">
      <w:pPr>
        <w:ind w:firstLine="426"/>
      </w:pPr>
      <w:r>
        <w:t>Мы с большим удовлетворением узнали, что в ы дали поручение премьер-министру в 2017 году по возрождению и развитию художественных ремесел в нашей стране, но, к сожалению, никаких положительных сдвигов в положении ремесленников не произошло.</w:t>
      </w:r>
      <w:r w:rsidR="00DA0AB0">
        <w:t xml:space="preserve"> </w:t>
      </w:r>
      <w:r>
        <w:t>Поддержку получают только предприятия народных художественных промыслов</w:t>
      </w:r>
      <w:r w:rsidR="00DA0AB0">
        <w:t>, а это только малая часть декоративно прикладных искусств.</w:t>
      </w:r>
    </w:p>
    <w:p w:rsidR="00DA0AB0" w:rsidRDefault="00DA0AB0" w:rsidP="00E904E9">
      <w:pPr>
        <w:ind w:firstLine="426"/>
      </w:pPr>
      <w:r>
        <w:t xml:space="preserve">Также нет никаких сдвигов с принятием закона о ремесленной деятельности, который рассматривается </w:t>
      </w:r>
      <w:proofErr w:type="spellStart"/>
      <w:r>
        <w:t>госдумой</w:t>
      </w:r>
      <w:proofErr w:type="spellEnd"/>
      <w:r>
        <w:t xml:space="preserve"> уже на протяжении 10 лет. А такой </w:t>
      </w:r>
      <w:proofErr w:type="gramStart"/>
      <w:r>
        <w:t>закон</w:t>
      </w:r>
      <w:proofErr w:type="gramEnd"/>
      <w:r>
        <w:t xml:space="preserve"> несомненно нужен. Наш Профсоюз обращался к Вам несколько раз по вопросу принятия закона во время Вашего ежегодного общения с народом, но, к сожалению, ответа ни разу не получил.</w:t>
      </w:r>
    </w:p>
    <w:p w:rsidR="00DA0AB0" w:rsidRDefault="00DA0AB0" w:rsidP="00E904E9">
      <w:pPr>
        <w:ind w:firstLine="426"/>
      </w:pPr>
      <w:r>
        <w:t>Недавно наше правительство озаботилось развитием внутреннего туризма, и даже выделило на эти цели 15 миллиардов рублей. Художественные ремесла очень востребованы в туристической отрасли, поскольку предоставляют туристам возможность не только купить уникальные художественные изделия, но и поучаствовать в мастер-классах, своими руками прикоснуться к культуре регионов нашей страны.</w:t>
      </w:r>
    </w:p>
    <w:p w:rsidR="00DA0AB0" w:rsidRDefault="00DA0AB0" w:rsidP="00E904E9">
      <w:pPr>
        <w:ind w:firstLine="426"/>
      </w:pPr>
      <w:r>
        <w:t xml:space="preserve">В законе о туристической деятельности художественные промыслы выделены как важнейший туристический ресурс. К тому же организация ремесленных площадок в </w:t>
      </w:r>
      <w:proofErr w:type="spellStart"/>
      <w:r>
        <w:t>туристически</w:t>
      </w:r>
      <w:proofErr w:type="spellEnd"/>
      <w:r>
        <w:t xml:space="preserve"> привлекательных местах, требует минимальных затрат, а прямая и опосредованная выгода от таких площадок будет большой. </w:t>
      </w:r>
    </w:p>
    <w:p w:rsidR="00DA0AB0" w:rsidRDefault="00DA0AB0" w:rsidP="00E904E9">
      <w:pPr>
        <w:ind w:firstLine="426"/>
      </w:pPr>
      <w:r>
        <w:t xml:space="preserve">В век развитого интернета визуальные достопримечательности можно </w:t>
      </w:r>
      <w:proofErr w:type="gramStart"/>
      <w:r>
        <w:t>посмотреть</w:t>
      </w:r>
      <w:proofErr w:type="gramEnd"/>
      <w:r>
        <w:t xml:space="preserve"> не выходя из дома, а попробовать своими руками изготовить  художественные изделия можно только лично </w:t>
      </w:r>
      <w:r w:rsidR="00211AC4">
        <w:t xml:space="preserve">с участием </w:t>
      </w:r>
      <w:r>
        <w:t xml:space="preserve"> мастера.</w:t>
      </w:r>
    </w:p>
    <w:p w:rsidR="00211AC4" w:rsidRDefault="00211AC4" w:rsidP="00E904E9">
      <w:pPr>
        <w:ind w:firstLine="426"/>
      </w:pPr>
      <w:r>
        <w:t xml:space="preserve">Мы знаем, что правительство оказывает огромную поддержку </w:t>
      </w:r>
      <w:proofErr w:type="gramStart"/>
      <w:r>
        <w:t>сувенирных</w:t>
      </w:r>
      <w:proofErr w:type="gramEnd"/>
      <w:r>
        <w:t xml:space="preserve"> предприятиям, работающим под брэндом «народные художественные промыслы». Правительство выделило на федеральном и региональном уровне для этих предприятий огромные суммы, а также обязало всех госслужащих покупать на 1000 рублей изделий НХП в год. Это колоссальная поддержка. Художественным ремесленникам такая поддержка не требуется. Необходимо всего лишь административно поддержать их и, возможно, сделать небольшие вложения по оборудованию ремесленных площадок. Такие вложения наверняка очень быстро окупятся. А площадки смогут также стать кузницей ремесленных кадров. Ведь если у ремесленников появятся реальные перспективы в предсказуемом будущем, в художественные ремесла придут молодые люди, а </w:t>
      </w:r>
      <w:r>
        <w:lastRenderedPageBreak/>
        <w:t>часть ремесленных мастерских вполне может расшириться до размера небольшого предприятия. Примером тако</w:t>
      </w:r>
      <w:r w:rsidR="00295F53">
        <w:t>го предприятия может служить фаб</w:t>
      </w:r>
      <w:r>
        <w:t>рика елочных игрушек «Ариэль» в Нижнем Новгороде. Это единственное предприятие НХП в нашей области, которое никогда не просило помощи</w:t>
      </w:r>
      <w:r w:rsidR="00295F53">
        <w:t xml:space="preserve"> у государства, и его продукция остается востребованной много лет. Фабрика выросла из ремесленной мастерской, основанной в начале 90х.</w:t>
      </w:r>
    </w:p>
    <w:p w:rsidR="00295F53" w:rsidRDefault="00295F53" w:rsidP="00E904E9">
      <w:pPr>
        <w:ind w:firstLine="426"/>
      </w:pPr>
      <w:r>
        <w:t>В нынешней непростой ситуации, связанной с карантином, из-за снижения фестивальной и туристической активности художественные ремесленники пострадали очень сильно. Многие прекратили свою деятельность, заняв и без того дефицитные рабочие места на предприятиях города. В связи с отсутствием законодательства, на помощь рассчитывать нет возможности.</w:t>
      </w:r>
    </w:p>
    <w:p w:rsidR="00295F53" w:rsidRDefault="00295F53" w:rsidP="00E904E9">
      <w:pPr>
        <w:ind w:firstLine="426"/>
      </w:pPr>
      <w:r>
        <w:t xml:space="preserve">В Нижегородской области </w:t>
      </w:r>
      <w:proofErr w:type="gramStart"/>
      <w:r>
        <w:t>и</w:t>
      </w:r>
      <w:proofErr w:type="gramEnd"/>
      <w:r>
        <w:t xml:space="preserve"> особенно в Нижнем Новгороде положение художественных ремесленников сложное. Наш город – единственный областной центр в России, в котором нет дома ремесел, и нет ни одной структуры, которая занималась бы проблемами ремесленников.  Несколько лет мы обращались с этим вопросом в администрацию города и области. Положительного ответа не получили ни разу. </w:t>
      </w:r>
    </w:p>
    <w:p w:rsidR="00295F53" w:rsidRDefault="00295F53" w:rsidP="00E904E9">
      <w:pPr>
        <w:ind w:firstLine="426"/>
      </w:pPr>
      <w:r>
        <w:t xml:space="preserve">Так же мы </w:t>
      </w:r>
      <w:proofErr w:type="gramStart"/>
      <w:r>
        <w:t>много лет пытаемся</w:t>
      </w:r>
      <w:proofErr w:type="gramEnd"/>
      <w:r>
        <w:t xml:space="preserve"> узаконить существование вернисажа ремесленных работ на улице Большая Покровская</w:t>
      </w:r>
      <w:r w:rsidR="00406F12">
        <w:t>. Вернисаж существовал более 30 лет и всегда являлся значимой достопримечательность города, поэтому поддерживался предыдущими администрациями. В данное время администрацией города предпринимаются активные действия по ликвидации вернисажа.</w:t>
      </w:r>
    </w:p>
    <w:p w:rsidR="00406F12" w:rsidRDefault="00406F12" w:rsidP="00E904E9">
      <w:pPr>
        <w:ind w:firstLine="426"/>
      </w:pPr>
      <w:r>
        <w:t xml:space="preserve">Недавно на семинаре по НХП сообщество туроператоров Нижнего Новгорода обратилось к руководителям департамента по туризму города и области с просьбой организовать ремесленную площадку, так как она требуется для туристической деятельности. К сожалению </w:t>
      </w:r>
      <w:proofErr w:type="gramStart"/>
      <w:r>
        <w:t>отклика</w:t>
      </w:r>
      <w:proofErr w:type="gramEnd"/>
      <w:r>
        <w:t xml:space="preserve"> эта просьба не нашла. Теперь в городе не осталось ни одной площадки, где художественные ремесленники могли регулярно выставлять свои работы. </w:t>
      </w:r>
    </w:p>
    <w:p w:rsidR="00406F12" w:rsidRDefault="00406F12" w:rsidP="00E904E9">
      <w:pPr>
        <w:ind w:firstLine="426"/>
      </w:pPr>
      <w:r>
        <w:t>Уважаемый Владимир Владимирович. Наш профсоюз просит посодействовать развитию художественных ремесел России, ускорив принятие закона о ремесленной деятельности. В преддверии празднования 800-летия города, все ремесленники были бы</w:t>
      </w:r>
      <w:r w:rsidR="00C0023F">
        <w:t xml:space="preserve"> рады созданию Центра ремесел (у нас есть заброшенные Дома культуры, и открытие такого Центра может быть не очень дорогим проектом). </w:t>
      </w:r>
      <w:proofErr w:type="gramStart"/>
      <w:r w:rsidR="00C0023F">
        <w:t>И</w:t>
      </w:r>
      <w:proofErr w:type="gramEnd"/>
      <w:r w:rsidR="00C0023F">
        <w:t xml:space="preserve"> конечно же мы просим о содействии в разрешении  Вернисажа на ул. Большая Покровская. Тем более</w:t>
      </w:r>
      <w:proofErr w:type="gramStart"/>
      <w:r w:rsidR="00C0023F">
        <w:t>,</w:t>
      </w:r>
      <w:proofErr w:type="gramEnd"/>
      <w:r w:rsidR="00C0023F">
        <w:t xml:space="preserve"> что расходы на его организацию не требуются.</w:t>
      </w:r>
    </w:p>
    <w:p w:rsidR="00C0023F" w:rsidRDefault="00C0023F" w:rsidP="00C0023F">
      <w:pPr>
        <w:ind w:firstLine="426"/>
      </w:pPr>
      <w:r>
        <w:t xml:space="preserve">С уважением, профсоюз мастеров декоративно-прикладного искусства города  Нижнего Новгорода «Галерея ремесел», в лице председателя </w:t>
      </w:r>
      <w:proofErr w:type="spellStart"/>
      <w:r>
        <w:t>Торского</w:t>
      </w:r>
      <w:proofErr w:type="spellEnd"/>
      <w:r>
        <w:t xml:space="preserve">  А.И.  (мастер по резьбе по дереву)</w:t>
      </w:r>
    </w:p>
    <w:p w:rsidR="00295F53" w:rsidRPr="00E904E9" w:rsidRDefault="00C0023F" w:rsidP="00E904E9">
      <w:pPr>
        <w:ind w:firstLine="426"/>
      </w:pPr>
      <w:r>
        <w:t xml:space="preserve">Отправлено:    </w:t>
      </w:r>
      <w:bookmarkStart w:id="0" w:name="_GoBack"/>
      <w:bookmarkEnd w:id="0"/>
    </w:p>
    <w:sectPr w:rsidR="00295F53" w:rsidRPr="00E90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E9"/>
    <w:rsid w:val="00211AC4"/>
    <w:rsid w:val="00295F53"/>
    <w:rsid w:val="00406F12"/>
    <w:rsid w:val="005966F6"/>
    <w:rsid w:val="00C0023F"/>
    <w:rsid w:val="00DA0AB0"/>
    <w:rsid w:val="00E9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4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4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2021-04-07T05:53:00Z</dcterms:created>
  <dcterms:modified xsi:type="dcterms:W3CDTF">2021-04-07T06:52:00Z</dcterms:modified>
</cp:coreProperties>
</file>